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73" w:rsidRPr="000F2873" w:rsidRDefault="000F2873" w:rsidP="000F2873">
      <w:pPr>
        <w:spacing w:line="360" w:lineRule="auto"/>
        <w:jc w:val="center"/>
        <w:rPr>
          <w:rFonts w:ascii="Tahoma" w:eastAsia="Times New Roman" w:hAnsi="Tahoma" w:cs="Tahoma"/>
          <w:b/>
          <w:color w:val="C00000"/>
          <w:sz w:val="52"/>
          <w:szCs w:val="52"/>
          <w:lang w:eastAsia="sl-SI"/>
        </w:rPr>
      </w:pPr>
      <w:r w:rsidRPr="000F2873">
        <w:rPr>
          <w:rFonts w:ascii="Tahoma" w:eastAsia="Times New Roman" w:hAnsi="Tahoma" w:cs="Tahoma"/>
          <w:b/>
          <w:color w:val="C00000"/>
          <w:sz w:val="52"/>
          <w:szCs w:val="52"/>
          <w:lang w:eastAsia="sl-SI"/>
        </w:rPr>
        <w:t>OCENJEVANJE SUHOMESNATIH IZDELKOV</w:t>
      </w:r>
    </w:p>
    <w:p w:rsidR="000F2873" w:rsidRDefault="000F2873" w:rsidP="000F2873">
      <w:pPr>
        <w:jc w:val="center"/>
        <w:rPr>
          <w:rFonts w:ascii="Tahoma" w:eastAsia="Times New Roman" w:hAnsi="Tahoma" w:cs="Tahoma"/>
          <w:b/>
          <w:sz w:val="24"/>
          <w:szCs w:val="20"/>
          <w:lang w:eastAsia="sl-SI"/>
        </w:rPr>
      </w:pPr>
    </w:p>
    <w:p w:rsidR="000F2873" w:rsidRDefault="000F2873" w:rsidP="000F2873">
      <w:pPr>
        <w:keepNext/>
        <w:jc w:val="center"/>
        <w:outlineLvl w:val="0"/>
        <w:rPr>
          <w:rFonts w:ascii="Tahoma" w:eastAsia="Times New Roman" w:hAnsi="Tahoma" w:cs="Tahoma"/>
          <w:b/>
          <w:bCs/>
          <w:sz w:val="40"/>
          <w:szCs w:val="40"/>
          <w:lang w:eastAsia="sl-SI"/>
        </w:rPr>
      </w:pPr>
      <w:r>
        <w:rPr>
          <w:rFonts w:ascii="Tahoma" w:eastAsia="Times New Roman" w:hAnsi="Tahoma" w:cs="Tahoma"/>
          <w:b/>
          <w:bCs/>
          <w:sz w:val="40"/>
          <w:szCs w:val="40"/>
          <w:lang w:eastAsia="sl-SI"/>
        </w:rPr>
        <w:t>Okrepčevalnica Tanja v Desklah,</w:t>
      </w:r>
    </w:p>
    <w:p w:rsidR="000F2873" w:rsidRDefault="000F2873" w:rsidP="000F2873">
      <w:pPr>
        <w:keepNext/>
        <w:jc w:val="center"/>
        <w:outlineLvl w:val="0"/>
        <w:rPr>
          <w:rFonts w:ascii="Tahoma" w:eastAsia="Times New Roman" w:hAnsi="Tahoma" w:cs="Tahoma"/>
          <w:b/>
          <w:bCs/>
          <w:sz w:val="40"/>
          <w:szCs w:val="40"/>
          <w:lang w:eastAsia="sl-SI"/>
        </w:rPr>
      </w:pPr>
      <w:r>
        <w:rPr>
          <w:rFonts w:ascii="Tahoma" w:eastAsia="Times New Roman" w:hAnsi="Tahoma" w:cs="Tahoma"/>
          <w:b/>
          <w:bCs/>
          <w:sz w:val="40"/>
          <w:szCs w:val="40"/>
          <w:lang w:eastAsia="sl-SI"/>
        </w:rPr>
        <w:t xml:space="preserve"> v petek, 12. aprila 2013</w:t>
      </w:r>
    </w:p>
    <w:p w:rsidR="000F2873" w:rsidRDefault="000F2873" w:rsidP="000F2873">
      <w:pPr>
        <w:rPr>
          <w:rFonts w:ascii="Tahoma" w:eastAsia="Times New Roman" w:hAnsi="Tahoma" w:cs="Tahoma"/>
          <w:sz w:val="24"/>
          <w:szCs w:val="20"/>
          <w:u w:val="single"/>
          <w:lang w:eastAsia="sl-SI"/>
        </w:rPr>
      </w:pPr>
    </w:p>
    <w:p w:rsidR="000F2873" w:rsidRDefault="000F2873" w:rsidP="000F2873">
      <w:pPr>
        <w:rPr>
          <w:rFonts w:ascii="Tahoma" w:eastAsia="Times New Roman" w:hAnsi="Tahoma" w:cs="Tahoma"/>
          <w:sz w:val="24"/>
          <w:szCs w:val="20"/>
          <w:u w:val="single"/>
          <w:lang w:eastAsia="sl-SI"/>
        </w:rPr>
      </w:pPr>
    </w:p>
    <w:p w:rsidR="000F2873" w:rsidRDefault="000F2873" w:rsidP="000F2873">
      <w:pPr>
        <w:jc w:val="center"/>
        <w:rPr>
          <w:rFonts w:ascii="Tahoma" w:eastAsia="Times New Roman" w:hAnsi="Tahoma" w:cs="Tahoma"/>
          <w:sz w:val="24"/>
          <w:szCs w:val="20"/>
          <w:u w:val="single"/>
          <w:lang w:eastAsia="sl-SI"/>
        </w:rPr>
      </w:pPr>
      <w:r>
        <w:rPr>
          <w:rFonts w:ascii="Tahoma" w:eastAsia="Times New Roman" w:hAnsi="Tahoma" w:cs="Tahoma"/>
          <w:noProof/>
          <w:sz w:val="24"/>
          <w:szCs w:val="20"/>
          <w:u w:val="single"/>
          <w:lang w:eastAsia="sl-SI"/>
        </w:rPr>
        <w:drawing>
          <wp:inline distT="0" distB="0" distL="0" distR="0">
            <wp:extent cx="3759274" cy="2126958"/>
            <wp:effectExtent l="0" t="0" r="0" b="6985"/>
            <wp:docPr id="1" name="Slika 1" descr="C:\Users\Nika Testen\Desktop\salami_1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 Testen\Desktop\salami_16x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1" cy="212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2873" w:rsidRDefault="000F2873" w:rsidP="000F2873">
      <w:pPr>
        <w:jc w:val="center"/>
        <w:rPr>
          <w:rFonts w:ascii="Tahoma" w:eastAsia="Times New Roman" w:hAnsi="Tahoma" w:cs="Tahoma"/>
          <w:sz w:val="24"/>
          <w:szCs w:val="20"/>
          <w:lang w:eastAsia="sl-SI"/>
        </w:rPr>
      </w:pPr>
    </w:p>
    <w:p w:rsidR="000F2873" w:rsidRPr="000F2873" w:rsidRDefault="000F2873" w:rsidP="000F2873">
      <w:pPr>
        <w:jc w:val="center"/>
        <w:rPr>
          <w:rFonts w:ascii="Tahoma" w:eastAsia="Times New Roman" w:hAnsi="Tahoma" w:cs="Tahoma"/>
          <w:b/>
          <w:sz w:val="40"/>
          <w:szCs w:val="40"/>
          <w:lang w:eastAsia="sl-SI"/>
        </w:rPr>
      </w:pPr>
      <w:r w:rsidRPr="000F2873">
        <w:rPr>
          <w:rFonts w:ascii="Tahoma" w:eastAsia="Times New Roman" w:hAnsi="Tahoma" w:cs="Tahoma"/>
          <w:b/>
          <w:sz w:val="40"/>
          <w:szCs w:val="40"/>
          <w:lang w:eastAsia="sl-SI"/>
        </w:rPr>
        <w:t>Prijave in izdelke za ocenjevanje zbiramo:</w:t>
      </w:r>
    </w:p>
    <w:p w:rsidR="000F2873" w:rsidRPr="000F2873" w:rsidRDefault="000F2873" w:rsidP="000F2873">
      <w:pPr>
        <w:jc w:val="center"/>
        <w:rPr>
          <w:rFonts w:ascii="Tahoma" w:eastAsia="Times New Roman" w:hAnsi="Tahoma" w:cs="Tahoma"/>
          <w:b/>
          <w:sz w:val="40"/>
          <w:szCs w:val="40"/>
          <w:u w:val="single"/>
          <w:lang w:eastAsia="sl-SI"/>
        </w:rPr>
      </w:pPr>
    </w:p>
    <w:p w:rsidR="000F2873" w:rsidRDefault="000F2873" w:rsidP="000F2873">
      <w:pPr>
        <w:numPr>
          <w:ilvl w:val="0"/>
          <w:numId w:val="1"/>
        </w:numPr>
        <w:spacing w:line="360" w:lineRule="auto"/>
        <w:jc w:val="center"/>
        <w:rPr>
          <w:rFonts w:ascii="Tahoma" w:eastAsia="Times New Roman" w:hAnsi="Tahoma" w:cs="Tahoma"/>
          <w:b/>
          <w:sz w:val="40"/>
          <w:szCs w:val="40"/>
          <w:lang w:eastAsia="sl-SI"/>
        </w:rPr>
      </w:pPr>
      <w:r w:rsidRPr="000F2873">
        <w:rPr>
          <w:rFonts w:ascii="Tahoma" w:eastAsia="Times New Roman" w:hAnsi="Tahoma" w:cs="Tahoma"/>
          <w:b/>
          <w:sz w:val="40"/>
          <w:szCs w:val="40"/>
          <w:lang w:eastAsia="sl-SI"/>
        </w:rPr>
        <w:t xml:space="preserve">v Okrepčevalnica Tanja; do četrtka, </w:t>
      </w:r>
    </w:p>
    <w:p w:rsidR="000F2873" w:rsidRPr="000F2873" w:rsidRDefault="000F2873" w:rsidP="000F2873">
      <w:pPr>
        <w:spacing w:line="360" w:lineRule="auto"/>
        <w:ind w:left="720"/>
        <w:jc w:val="center"/>
        <w:rPr>
          <w:rFonts w:ascii="Tahoma" w:eastAsia="Times New Roman" w:hAnsi="Tahoma" w:cs="Tahoma"/>
          <w:b/>
          <w:sz w:val="40"/>
          <w:szCs w:val="40"/>
          <w:lang w:eastAsia="sl-SI"/>
        </w:rPr>
      </w:pPr>
      <w:r w:rsidRPr="000F2873">
        <w:rPr>
          <w:rFonts w:ascii="Tahoma" w:eastAsia="Times New Roman" w:hAnsi="Tahoma" w:cs="Tahoma"/>
          <w:b/>
          <w:sz w:val="40"/>
          <w:szCs w:val="40"/>
          <w:lang w:eastAsia="sl-SI"/>
        </w:rPr>
        <w:t>11. aprila 2013</w:t>
      </w:r>
    </w:p>
    <w:p w:rsidR="000F2873" w:rsidRPr="000F2873" w:rsidRDefault="000F2873" w:rsidP="000F2873">
      <w:pPr>
        <w:numPr>
          <w:ilvl w:val="0"/>
          <w:numId w:val="1"/>
        </w:numPr>
        <w:spacing w:line="360" w:lineRule="auto"/>
        <w:jc w:val="center"/>
        <w:rPr>
          <w:rFonts w:ascii="Tahoma" w:eastAsia="Times New Roman" w:hAnsi="Tahoma" w:cs="Tahoma"/>
          <w:b/>
          <w:sz w:val="40"/>
          <w:szCs w:val="40"/>
          <w:lang w:eastAsia="sl-SI"/>
        </w:rPr>
      </w:pPr>
      <w:r w:rsidRPr="000F2873">
        <w:rPr>
          <w:rFonts w:ascii="Tahoma" w:eastAsia="Times New Roman" w:hAnsi="Tahoma" w:cs="Tahoma"/>
          <w:b/>
          <w:sz w:val="40"/>
          <w:szCs w:val="40"/>
          <w:lang w:eastAsia="sl-SI"/>
        </w:rPr>
        <w:t>vzorce (največ dva na gospodinjstvo) prinesite v papirnati embalaži</w:t>
      </w:r>
    </w:p>
    <w:p w:rsidR="000F2873" w:rsidRPr="000F2873" w:rsidRDefault="000F2873" w:rsidP="000F2873">
      <w:pPr>
        <w:spacing w:line="360" w:lineRule="auto"/>
        <w:ind w:left="360"/>
        <w:jc w:val="center"/>
        <w:rPr>
          <w:rFonts w:ascii="Tahoma" w:eastAsia="Times New Roman" w:hAnsi="Tahoma" w:cs="Tahoma"/>
          <w:b/>
          <w:sz w:val="40"/>
          <w:szCs w:val="40"/>
          <w:lang w:eastAsia="sl-SI"/>
        </w:rPr>
      </w:pPr>
    </w:p>
    <w:p w:rsidR="000F2873" w:rsidRPr="000F2873" w:rsidRDefault="000F2873" w:rsidP="000F2873">
      <w:pPr>
        <w:spacing w:line="360" w:lineRule="auto"/>
        <w:jc w:val="center"/>
        <w:rPr>
          <w:rFonts w:ascii="Tahoma" w:eastAsia="Times New Roman" w:hAnsi="Tahoma" w:cs="Tahoma"/>
          <w:b/>
          <w:sz w:val="40"/>
          <w:szCs w:val="40"/>
          <w:lang w:eastAsia="sl-SI"/>
        </w:rPr>
      </w:pPr>
      <w:r w:rsidRPr="000F2873">
        <w:rPr>
          <w:rFonts w:ascii="Tahoma" w:eastAsia="Times New Roman" w:hAnsi="Tahoma" w:cs="Tahoma"/>
          <w:b/>
          <w:sz w:val="40"/>
          <w:szCs w:val="40"/>
          <w:lang w:eastAsia="sl-SI"/>
        </w:rPr>
        <w:t>Razglasitev rezultatov bo v petek, 12. aprila 2013 ob 19. uri v Okrepčevalnica Tanja.</w:t>
      </w:r>
    </w:p>
    <w:p w:rsidR="000F2873" w:rsidRPr="000F2873" w:rsidRDefault="000F2873" w:rsidP="000F2873">
      <w:pPr>
        <w:spacing w:line="360" w:lineRule="auto"/>
        <w:rPr>
          <w:rFonts w:ascii="Tahoma" w:eastAsia="Times New Roman" w:hAnsi="Tahoma" w:cs="Tahoma"/>
          <w:b/>
          <w:sz w:val="40"/>
          <w:szCs w:val="40"/>
          <w:lang w:eastAsia="sl-SI"/>
        </w:rPr>
      </w:pPr>
    </w:p>
    <w:p w:rsidR="000F2873" w:rsidRPr="000F2873" w:rsidRDefault="000F2873" w:rsidP="000F2873">
      <w:pPr>
        <w:spacing w:line="360" w:lineRule="auto"/>
        <w:jc w:val="center"/>
        <w:rPr>
          <w:rFonts w:ascii="Tahoma" w:eastAsia="Times New Roman" w:hAnsi="Tahoma" w:cs="Tahoma"/>
          <w:b/>
          <w:sz w:val="40"/>
          <w:szCs w:val="40"/>
          <w:lang w:eastAsia="sl-SI"/>
        </w:rPr>
      </w:pPr>
      <w:r w:rsidRPr="000F2873">
        <w:rPr>
          <w:rFonts w:ascii="Tahoma" w:eastAsia="Times New Roman" w:hAnsi="Tahoma" w:cs="Tahoma"/>
          <w:b/>
          <w:sz w:val="40"/>
          <w:szCs w:val="40"/>
          <w:lang w:eastAsia="sl-SI"/>
        </w:rPr>
        <w:t>Vabljeni!</w:t>
      </w:r>
    </w:p>
    <w:p w:rsidR="00902E82" w:rsidRDefault="00902E82">
      <w:bookmarkStart w:id="0" w:name="_GoBack"/>
      <w:bookmarkEnd w:id="0"/>
    </w:p>
    <w:sectPr w:rsidR="00902E82" w:rsidSect="000F2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F25"/>
    <w:multiLevelType w:val="hybridMultilevel"/>
    <w:tmpl w:val="93F4A082"/>
    <w:lvl w:ilvl="0" w:tplc="D494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873"/>
    <w:rsid w:val="000F2873"/>
    <w:rsid w:val="00270E0B"/>
    <w:rsid w:val="00902E82"/>
    <w:rsid w:val="009E475A"/>
    <w:rsid w:val="00FB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28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28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28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28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28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2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Rosana Ščančar</cp:lastModifiedBy>
  <cp:revision>2</cp:revision>
  <dcterms:created xsi:type="dcterms:W3CDTF">2013-04-03T05:16:00Z</dcterms:created>
  <dcterms:modified xsi:type="dcterms:W3CDTF">2013-04-03T05:16:00Z</dcterms:modified>
</cp:coreProperties>
</file>