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2" w:rsidRPr="008D1A32" w:rsidRDefault="008D1A32" w:rsidP="008D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98A1"/>
          <w:sz w:val="24"/>
          <w:szCs w:val="24"/>
          <w:lang w:eastAsia="sl-SI"/>
        </w:rPr>
      </w:pPr>
      <w:r w:rsidRPr="008D1A32">
        <w:rPr>
          <w:rFonts w:ascii="Arial" w:eastAsia="Times New Roman" w:hAnsi="Arial" w:cs="Arial"/>
          <w:color w:val="3398A1"/>
          <w:sz w:val="24"/>
          <w:szCs w:val="24"/>
          <w:lang w:eastAsia="sl-SI"/>
        </w:rPr>
        <w:t>Uživajte v neokrnjeni naravi, smaragdni barvi reke Soče in osupljivih visokogorskih razgledih. Doživite najbolj magične kotičke iz doline Soče in spoznajte njeno bogato zgodovinsko in kulturno dediščino.</w:t>
      </w:r>
    </w:p>
    <w:p w:rsidR="008D1A32" w:rsidRPr="008D1A32" w:rsidRDefault="008D1A32" w:rsidP="008D1A32">
      <w:pPr>
        <w:shd w:val="clear" w:color="auto" w:fill="FFFFFF"/>
        <w:spacing w:before="300" w:after="120" w:line="240" w:lineRule="auto"/>
        <w:outlineLvl w:val="1"/>
        <w:rPr>
          <w:rFonts w:ascii="Arial" w:eastAsia="Times New Roman" w:hAnsi="Arial" w:cs="Arial"/>
          <w:color w:val="3398A1"/>
          <w:sz w:val="36"/>
          <w:szCs w:val="36"/>
          <w:lang w:eastAsia="sl-SI"/>
        </w:rPr>
      </w:pPr>
      <w:r w:rsidRPr="008D1A32">
        <w:rPr>
          <w:rFonts w:ascii="Arial" w:eastAsia="Times New Roman" w:hAnsi="Arial" w:cs="Arial"/>
          <w:color w:val="3398A1"/>
          <w:sz w:val="36"/>
          <w:szCs w:val="36"/>
          <w:lang w:eastAsia="sl-SI"/>
        </w:rPr>
        <w:t xml:space="preserve">Raziskujte s kartico Julijske </w:t>
      </w:r>
      <w:proofErr w:type="spellStart"/>
      <w:r w:rsidRPr="008D1A32">
        <w:rPr>
          <w:rFonts w:ascii="Arial" w:eastAsia="Times New Roman" w:hAnsi="Arial" w:cs="Arial"/>
          <w:color w:val="3398A1"/>
          <w:sz w:val="36"/>
          <w:szCs w:val="36"/>
          <w:lang w:eastAsia="sl-SI"/>
        </w:rPr>
        <w:t>alpe</w:t>
      </w:r>
      <w:proofErr w:type="spellEnd"/>
      <w:r w:rsidRPr="008D1A32">
        <w:rPr>
          <w:rFonts w:ascii="Arial" w:eastAsia="Times New Roman" w:hAnsi="Arial" w:cs="Arial"/>
          <w:color w:val="3398A1"/>
          <w:sz w:val="36"/>
          <w:szCs w:val="36"/>
          <w:lang w:eastAsia="sl-SI"/>
        </w:rPr>
        <w:t>!</w:t>
      </w:r>
    </w:p>
    <w:p w:rsidR="008D1A32" w:rsidRPr="008D1A32" w:rsidRDefault="008D1A32" w:rsidP="008D1A3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98A1"/>
          <w:sz w:val="36"/>
          <w:szCs w:val="36"/>
          <w:lang w:eastAsia="sl-SI"/>
        </w:rPr>
      </w:pPr>
      <w:r w:rsidRPr="008D1A32">
        <w:rPr>
          <w:rFonts w:ascii="Arial" w:eastAsia="Times New Roman" w:hAnsi="Arial" w:cs="Arial"/>
          <w:color w:val="3398A1"/>
          <w:sz w:val="36"/>
          <w:szCs w:val="36"/>
          <w:lang w:eastAsia="sl-SI"/>
        </w:rPr>
        <w:t>CENA KARTICE 2020</w:t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6"/>
        <w:gridCol w:w="7794"/>
      </w:tblGrid>
      <w:tr w:rsidR="008D1A32" w:rsidRPr="008D1A32" w:rsidTr="008D1A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Odrasli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26 €</w:t>
            </w:r>
          </w:p>
        </w:tc>
      </w:tr>
      <w:tr w:rsidR="008D1A32" w:rsidRPr="008D1A32" w:rsidTr="008D1A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Otroci 7-14 let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13 €</w:t>
            </w:r>
          </w:p>
        </w:tc>
      </w:tr>
      <w:tr w:rsidR="008D1A32" w:rsidRPr="008D1A32" w:rsidTr="008D1A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Otroci 0-6 let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A32" w:rsidRPr="008D1A32" w:rsidRDefault="008D1A32" w:rsidP="008D1A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brezplačno</w:t>
            </w:r>
          </w:p>
        </w:tc>
      </w:tr>
    </w:tbl>
    <w:p w:rsidR="008D1A32" w:rsidRPr="008D1A32" w:rsidRDefault="008D1A32" w:rsidP="008D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3"/>
          <w:szCs w:val="23"/>
          <w:lang w:eastAsia="sl-SI"/>
        </w:rPr>
      </w:pP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Kartico lahko kupijo gostje, ki so nastanjeni pri partnerskem ponudniku Turizma Doline Soče in prenočijo v dolini Soče </w:t>
      </w:r>
      <w:r w:rsidRPr="008D1A32">
        <w:rPr>
          <w:rFonts w:ascii="Arial" w:eastAsia="Times New Roman" w:hAnsi="Arial" w:cs="Arial"/>
          <w:b/>
          <w:bCs/>
          <w:color w:val="4D4D4D"/>
          <w:sz w:val="23"/>
          <w:lang w:eastAsia="sl-SI"/>
        </w:rPr>
        <w:t>najmanj dve noči</w:t>
      </w: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.</w:t>
      </w:r>
    </w:p>
    <w:p w:rsidR="008D1A32" w:rsidRPr="008D1A32" w:rsidRDefault="008D1A32" w:rsidP="008D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3"/>
          <w:szCs w:val="23"/>
          <w:lang w:eastAsia="sl-SI"/>
        </w:rPr>
      </w:pP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Kartica je na voljo v vseh turistično-informacijskih centrih v dolini Soče in pri nekaterih ponudnikih nastanitvenih kapacitet, v času </w:t>
      </w:r>
      <w:r w:rsidRPr="008D1A32">
        <w:rPr>
          <w:rFonts w:ascii="Arial" w:eastAsia="Times New Roman" w:hAnsi="Arial" w:cs="Arial"/>
          <w:b/>
          <w:bCs/>
          <w:color w:val="4D4D4D"/>
          <w:sz w:val="23"/>
          <w:lang w:eastAsia="sl-SI"/>
        </w:rPr>
        <w:t>od 15. junija do 31. oktobra</w:t>
      </w: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.</w:t>
      </w:r>
    </w:p>
    <w:p w:rsidR="008D1A32" w:rsidRPr="008D1A32" w:rsidRDefault="008D1A32" w:rsidP="008D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3"/>
          <w:szCs w:val="23"/>
          <w:lang w:eastAsia="sl-SI"/>
        </w:rPr>
      </w:pP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Kartica ni prenosljiva in velja izključno za osebo, katere ime in priimek sta navedena na kartici. Kartica velja od dneva prvega dne veljavnosti, </w:t>
      </w:r>
      <w:r w:rsidRPr="008D1A32">
        <w:rPr>
          <w:rFonts w:ascii="Arial" w:eastAsia="Times New Roman" w:hAnsi="Arial" w:cs="Arial"/>
          <w:b/>
          <w:bCs/>
          <w:color w:val="4D4D4D"/>
          <w:sz w:val="23"/>
          <w:lang w:eastAsia="sl-SI"/>
        </w:rPr>
        <w:t>do petnajstega dne</w:t>
      </w: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 do 24. ure.</w:t>
      </w:r>
    </w:p>
    <w:p w:rsidR="008D1A32" w:rsidRPr="008D1A32" w:rsidRDefault="008D1A32" w:rsidP="008D1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3"/>
          <w:szCs w:val="23"/>
          <w:lang w:eastAsia="sl-SI"/>
        </w:rPr>
      </w:pP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Brezplačne storitve in storitve s popustom, ki jih nudi kartica lahko imetnik koristi v skladu z delovnim časom ponudnika in razpoložljivostjo kapacitet. Imetnik lahko koristi popust samo ob predložitvi kartice, in sicer za </w:t>
      </w:r>
      <w:r w:rsidRPr="008D1A32">
        <w:rPr>
          <w:rFonts w:ascii="Arial" w:eastAsia="Times New Roman" w:hAnsi="Arial" w:cs="Arial"/>
          <w:b/>
          <w:bCs/>
          <w:color w:val="4D4D4D"/>
          <w:sz w:val="23"/>
          <w:lang w:eastAsia="sl-SI"/>
        </w:rPr>
        <w:t>enkraten vstop</w:t>
      </w:r>
      <w:r w:rsidRPr="008D1A32">
        <w:rPr>
          <w:rFonts w:ascii="Arial" w:eastAsia="Times New Roman" w:hAnsi="Arial" w:cs="Arial"/>
          <w:color w:val="4D4D4D"/>
          <w:sz w:val="23"/>
          <w:szCs w:val="23"/>
          <w:lang w:eastAsia="sl-SI"/>
        </w:rPr>
        <w:t> na vsako znamenitost oz. kot povratno vozovnico.</w:t>
      </w:r>
    </w:p>
    <w:p w:rsidR="00493C53" w:rsidRDefault="00493C53"/>
    <w:sectPr w:rsidR="00493C53" w:rsidSect="008D1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A32"/>
    <w:rsid w:val="002F0D6B"/>
    <w:rsid w:val="003D1A79"/>
    <w:rsid w:val="00493C53"/>
    <w:rsid w:val="004C545D"/>
    <w:rsid w:val="00757B13"/>
    <w:rsid w:val="008D1A32"/>
    <w:rsid w:val="00985261"/>
    <w:rsid w:val="00B91F40"/>
    <w:rsid w:val="00D2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C53"/>
  </w:style>
  <w:style w:type="paragraph" w:styleId="Naslov2">
    <w:name w:val="heading 2"/>
    <w:basedOn w:val="Navaden"/>
    <w:link w:val="Naslov2Znak"/>
    <w:uiPriority w:val="9"/>
    <w:qFormat/>
    <w:rsid w:val="008D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D1A3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1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2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cp:lastPrinted>2020-07-03T05:39:00Z</cp:lastPrinted>
  <dcterms:created xsi:type="dcterms:W3CDTF">2020-07-03T05:38:00Z</dcterms:created>
  <dcterms:modified xsi:type="dcterms:W3CDTF">2020-07-03T05:50:00Z</dcterms:modified>
</cp:coreProperties>
</file>