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7D7" w:rsidRDefault="00E277D7" w:rsidP="00E277D7">
      <w:pPr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noProof/>
          <w:color w:val="1D2129"/>
          <w:sz w:val="21"/>
          <w:szCs w:val="21"/>
        </w:rPr>
        <w:drawing>
          <wp:inline distT="0" distB="0" distL="0" distR="0" wp14:anchorId="7318721A" wp14:editId="0BDE3A39">
            <wp:extent cx="9670694" cy="3587440"/>
            <wp:effectExtent l="0" t="0" r="6985" b="0"/>
            <wp:docPr id="1" name="Slika 1" descr="C:\Users\Nika Testen\AppData\Local\Microsoft\Windows\Temporary Internet Files\Content.Outlook\AK9BUDIZ\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 Testen\AppData\Local\Microsoft\Windows\Temporary Internet Files\Content.Outlook\AK9BUDIZ\7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205" cy="359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D7" w:rsidRDefault="00E277D7" w:rsidP="00E277D7">
      <w:pPr>
        <w:rPr>
          <w:rFonts w:ascii="Helvetica" w:hAnsi="Helvetica" w:cs="Helvetica"/>
          <w:color w:val="1D2129"/>
          <w:sz w:val="21"/>
          <w:szCs w:val="21"/>
        </w:rPr>
      </w:pPr>
    </w:p>
    <w:p w:rsidR="00E277D7" w:rsidRPr="00E277D7" w:rsidRDefault="00E277D7" w:rsidP="00E277D7">
      <w:pPr>
        <w:jc w:val="center"/>
        <w:rPr>
          <w:rFonts w:ascii="Helvetica" w:hAnsi="Helvetica" w:cs="Helvetica"/>
          <w:color w:val="1D2129"/>
          <w:sz w:val="32"/>
          <w:szCs w:val="32"/>
        </w:rPr>
      </w:pPr>
    </w:p>
    <w:p w:rsidR="00E277D7" w:rsidRPr="00E277D7" w:rsidRDefault="00E277D7" w:rsidP="00E277D7">
      <w:pPr>
        <w:jc w:val="center"/>
        <w:rPr>
          <w:sz w:val="32"/>
          <w:szCs w:val="32"/>
        </w:rPr>
      </w:pPr>
      <w:r w:rsidRPr="00E277D7">
        <w:rPr>
          <w:rFonts w:ascii="Helvetica" w:hAnsi="Helvetica" w:cs="Helvetica"/>
          <w:color w:val="1D2129"/>
          <w:sz w:val="32"/>
          <w:szCs w:val="32"/>
        </w:rPr>
        <w:t>S</w:t>
      </w:r>
      <w:r w:rsidRPr="00E277D7">
        <w:rPr>
          <w:rFonts w:ascii="Helvetica" w:hAnsi="Helvetica" w:cs="Helvetica"/>
          <w:color w:val="1D2129"/>
          <w:sz w:val="32"/>
          <w:szCs w:val="32"/>
        </w:rPr>
        <w:t xml:space="preserve"> postavitvijo razstave fotografij zaključujemo </w:t>
      </w:r>
      <w:proofErr w:type="spellStart"/>
      <w:r w:rsidRPr="00E277D7">
        <w:rPr>
          <w:rFonts w:ascii="Helvetica" w:hAnsi="Helvetica" w:cs="Helvetica"/>
          <w:color w:val="1D2129"/>
          <w:sz w:val="32"/>
          <w:szCs w:val="32"/>
        </w:rPr>
        <w:t>fotonatečaj</w:t>
      </w:r>
      <w:proofErr w:type="spellEnd"/>
      <w:r w:rsidRPr="00E277D7">
        <w:rPr>
          <w:rFonts w:ascii="Helvetica" w:hAnsi="Helvetica" w:cs="Helvetica"/>
          <w:color w:val="1D2129"/>
          <w:sz w:val="32"/>
          <w:szCs w:val="32"/>
        </w:rPr>
        <w:t xml:space="preserve"> Življenje gozdnega ogledala. Ker je bil odziv na </w:t>
      </w:r>
      <w:proofErr w:type="spellStart"/>
      <w:r w:rsidRPr="00E277D7">
        <w:rPr>
          <w:rFonts w:ascii="Helvetica" w:hAnsi="Helvetica" w:cs="Helvetica"/>
          <w:color w:val="1D2129"/>
          <w:sz w:val="32"/>
          <w:szCs w:val="32"/>
        </w:rPr>
        <w:t>fotonatečaj</w:t>
      </w:r>
      <w:proofErr w:type="spellEnd"/>
      <w:r w:rsidRPr="00E277D7">
        <w:rPr>
          <w:rFonts w:ascii="Helvetica" w:hAnsi="Helvetica" w:cs="Helvetica"/>
          <w:color w:val="1D2129"/>
          <w:sz w:val="32"/>
          <w:szCs w:val="32"/>
        </w:rPr>
        <w:t xml:space="preserve"> slabši od pričakovanega, smo v razstavo vključili vse, kar se je v treh letih zabeležilo v gozdnem ogledalu in potem javno objavilo na internetu. V tem času se je v njem ujelo preko 100 posameznikov. Izmed </w:t>
      </w:r>
      <w:proofErr w:type="spellStart"/>
      <w:r w:rsidRPr="00E277D7">
        <w:rPr>
          <w:rFonts w:ascii="Helvetica" w:hAnsi="Helvetica" w:cs="Helvetica"/>
          <w:color w:val="1D2129"/>
          <w:sz w:val="32"/>
          <w:szCs w:val="32"/>
        </w:rPr>
        <w:t>fotk</w:t>
      </w:r>
      <w:proofErr w:type="spellEnd"/>
      <w:r w:rsidRPr="00E277D7">
        <w:rPr>
          <w:rFonts w:ascii="Helvetica" w:hAnsi="Helvetica" w:cs="Helvetica"/>
          <w:color w:val="1D2129"/>
          <w:sz w:val="32"/>
          <w:szCs w:val="32"/>
        </w:rPr>
        <w:t xml:space="preserve"> smo izbrali 20boljših, ki jih je nato strokovna komisija v sestavi umetnostne zgodovinarke Petre Paravan, ustvarjalca na področju vizualnih umetnosti ter umetniškega vodje </w:t>
      </w:r>
      <w:proofErr w:type="spellStart"/>
      <w:r w:rsidRPr="00E277D7">
        <w:rPr>
          <w:rFonts w:ascii="Helvetica" w:hAnsi="Helvetica" w:cs="Helvetica"/>
          <w:color w:val="1D2129"/>
          <w:sz w:val="32"/>
          <w:szCs w:val="32"/>
        </w:rPr>
        <w:t>formavive</w:t>
      </w:r>
      <w:proofErr w:type="spellEnd"/>
      <w:r w:rsidRPr="00E277D7">
        <w:rPr>
          <w:rFonts w:ascii="Helvetica" w:hAnsi="Helvetica" w:cs="Helvetica"/>
          <w:color w:val="1D2129"/>
          <w:sz w:val="32"/>
          <w:szCs w:val="32"/>
        </w:rPr>
        <w:t xml:space="preserve"> parka Gregorja </w:t>
      </w:r>
      <w:proofErr w:type="spellStart"/>
      <w:r w:rsidRPr="00E277D7">
        <w:rPr>
          <w:rFonts w:ascii="Helvetica" w:hAnsi="Helvetica" w:cs="Helvetica"/>
          <w:color w:val="1D2129"/>
          <w:sz w:val="32"/>
          <w:szCs w:val="32"/>
        </w:rPr>
        <w:t>Maverja</w:t>
      </w:r>
      <w:proofErr w:type="spellEnd"/>
      <w:r w:rsidRPr="00E277D7">
        <w:rPr>
          <w:rFonts w:ascii="Helvetica" w:hAnsi="Helvetica" w:cs="Helvetica"/>
          <w:color w:val="1D2129"/>
          <w:sz w:val="32"/>
          <w:szCs w:val="32"/>
        </w:rPr>
        <w:t xml:space="preserve"> in mladega fotografa ter prvega </w:t>
      </w:r>
      <w:proofErr w:type="spellStart"/>
      <w:r w:rsidRPr="00E277D7">
        <w:rPr>
          <w:rFonts w:ascii="Helvetica" w:hAnsi="Helvetica" w:cs="Helvetica"/>
          <w:color w:val="1D2129"/>
          <w:sz w:val="32"/>
          <w:szCs w:val="32"/>
        </w:rPr>
        <w:t>razstavljalca</w:t>
      </w:r>
      <w:proofErr w:type="spellEnd"/>
      <w:r w:rsidRPr="00E277D7">
        <w:rPr>
          <w:rFonts w:ascii="Helvetica" w:hAnsi="Helvetica" w:cs="Helvetica"/>
          <w:color w:val="1D2129"/>
          <w:sz w:val="32"/>
          <w:szCs w:val="32"/>
        </w:rPr>
        <w:t xml:space="preserve"> v galeriji Razglednica Mihe </w:t>
      </w:r>
      <w:proofErr w:type="spellStart"/>
      <w:r w:rsidRPr="00E277D7">
        <w:rPr>
          <w:rFonts w:ascii="Helvetica" w:hAnsi="Helvetica" w:cs="Helvetica"/>
          <w:color w:val="1D2129"/>
          <w:sz w:val="32"/>
          <w:szCs w:val="32"/>
        </w:rPr>
        <w:t>Skrta</w:t>
      </w:r>
      <w:proofErr w:type="spellEnd"/>
      <w:r w:rsidRPr="00E277D7">
        <w:rPr>
          <w:rFonts w:ascii="Helvetica" w:hAnsi="Helvetica" w:cs="Helvetica"/>
          <w:color w:val="1D2129"/>
          <w:sz w:val="32"/>
          <w:szCs w:val="32"/>
        </w:rPr>
        <w:t xml:space="preserve"> ocenila. Tako smo dobili tri zmagovalne fotografije, katerih avtorje bomo ob odprtju razstave nagradili s simboličnimi nagradami. Postavitev razstave smo načrtovali v času, ko naj bi se v parku razcveteli </w:t>
      </w:r>
      <w:proofErr w:type="spellStart"/>
      <w:r w:rsidRPr="00E277D7">
        <w:rPr>
          <w:rFonts w:ascii="Helvetica" w:hAnsi="Helvetica" w:cs="Helvetica"/>
          <w:color w:val="1D2129"/>
          <w:sz w:val="32"/>
          <w:szCs w:val="32"/>
        </w:rPr>
        <w:t>žefrani</w:t>
      </w:r>
      <w:proofErr w:type="spellEnd"/>
      <w:r w:rsidRPr="00E277D7">
        <w:rPr>
          <w:rFonts w:ascii="Helvetica" w:hAnsi="Helvetica" w:cs="Helvetica"/>
          <w:color w:val="1D2129"/>
          <w:sz w:val="32"/>
          <w:szCs w:val="32"/>
        </w:rPr>
        <w:t>, kar je dodaten razlog, da se dogodka</w:t>
      </w:r>
      <w:r>
        <w:rPr>
          <w:rFonts w:ascii="Helvetica" w:hAnsi="Helvetica" w:cs="Helvetica"/>
          <w:color w:val="1D2129"/>
          <w:sz w:val="32"/>
          <w:szCs w:val="32"/>
        </w:rPr>
        <w:t xml:space="preserve"> udeležite.</w:t>
      </w:r>
      <w:r>
        <w:rPr>
          <w:rFonts w:ascii="Helvetica" w:hAnsi="Helvetica" w:cs="Helvetica"/>
          <w:color w:val="1D2129"/>
          <w:sz w:val="32"/>
          <w:szCs w:val="32"/>
        </w:rPr>
        <w:br/>
        <w:t xml:space="preserve">Vljudno vabljeni v </w:t>
      </w:r>
      <w:r w:rsidRPr="00E277D7">
        <w:rPr>
          <w:rFonts w:ascii="Helvetica" w:hAnsi="Helvetica" w:cs="Helvetica"/>
          <w:color w:val="1D2129"/>
          <w:sz w:val="32"/>
          <w:szCs w:val="32"/>
        </w:rPr>
        <w:t>soboto</w:t>
      </w:r>
      <w:r>
        <w:rPr>
          <w:rFonts w:ascii="Helvetica" w:hAnsi="Helvetica" w:cs="Helvetica"/>
          <w:color w:val="1D2129"/>
          <w:sz w:val="32"/>
          <w:szCs w:val="32"/>
        </w:rPr>
        <w:t>,</w:t>
      </w:r>
      <w:bookmarkStart w:id="0" w:name="_GoBack"/>
      <w:bookmarkEnd w:id="0"/>
      <w:r w:rsidRPr="00E277D7">
        <w:rPr>
          <w:rFonts w:ascii="Helvetica" w:hAnsi="Helvetica" w:cs="Helvetica"/>
          <w:color w:val="1D2129"/>
          <w:sz w:val="32"/>
          <w:szCs w:val="32"/>
        </w:rPr>
        <w:t xml:space="preserve"> 18.</w:t>
      </w:r>
      <w:r>
        <w:rPr>
          <w:rFonts w:ascii="Helvetica" w:hAnsi="Helvetica" w:cs="Helvetica"/>
          <w:color w:val="1D2129"/>
          <w:sz w:val="32"/>
          <w:szCs w:val="32"/>
        </w:rPr>
        <w:t xml:space="preserve"> </w:t>
      </w:r>
      <w:r w:rsidRPr="00E277D7">
        <w:rPr>
          <w:rFonts w:ascii="Helvetica" w:hAnsi="Helvetica" w:cs="Helvetica"/>
          <w:color w:val="1D2129"/>
          <w:sz w:val="32"/>
          <w:szCs w:val="32"/>
        </w:rPr>
        <w:t xml:space="preserve">februarja </w:t>
      </w:r>
      <w:r>
        <w:rPr>
          <w:rFonts w:ascii="Helvetica" w:hAnsi="Helvetica" w:cs="Helvetica"/>
          <w:color w:val="1D2129"/>
          <w:sz w:val="32"/>
          <w:szCs w:val="32"/>
        </w:rPr>
        <w:t xml:space="preserve">2017 </w:t>
      </w:r>
      <w:r w:rsidRPr="00E277D7">
        <w:rPr>
          <w:rFonts w:ascii="Helvetica" w:hAnsi="Helvetica" w:cs="Helvetica"/>
          <w:color w:val="1D2129"/>
          <w:sz w:val="32"/>
          <w:szCs w:val="32"/>
        </w:rPr>
        <w:t>ob 11.</w:t>
      </w:r>
      <w:r>
        <w:rPr>
          <w:rFonts w:ascii="Helvetica" w:hAnsi="Helvetica" w:cs="Helvetica"/>
          <w:color w:val="1D2129"/>
          <w:sz w:val="32"/>
          <w:szCs w:val="32"/>
        </w:rPr>
        <w:t xml:space="preserve"> </w:t>
      </w:r>
      <w:r w:rsidRPr="00E277D7">
        <w:rPr>
          <w:rFonts w:ascii="Helvetica" w:hAnsi="Helvetica" w:cs="Helvetica"/>
          <w:color w:val="1D2129"/>
          <w:sz w:val="32"/>
          <w:szCs w:val="32"/>
        </w:rPr>
        <w:t>uri v Park Pečno.</w:t>
      </w:r>
    </w:p>
    <w:p w:rsidR="00E42BA7" w:rsidRDefault="00E42BA7"/>
    <w:sectPr w:rsidR="00E42BA7" w:rsidSect="00E277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7D7"/>
    <w:rsid w:val="004734CB"/>
    <w:rsid w:val="00E277D7"/>
    <w:rsid w:val="00E4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277D7"/>
    <w:pPr>
      <w:spacing w:after="0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277D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277D7"/>
    <w:rPr>
      <w:rFonts w:ascii="Tahoma" w:hAnsi="Tahoma" w:cs="Tahoma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277D7"/>
    <w:pPr>
      <w:spacing w:after="0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277D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277D7"/>
    <w:rPr>
      <w:rFonts w:ascii="Tahoma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5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Nika Testen</dc:creator>
  <cp:lastModifiedBy>Nika Testen</cp:lastModifiedBy>
  <cp:revision>2</cp:revision>
  <cp:lastPrinted>2017-01-30T06:10:00Z</cp:lastPrinted>
  <dcterms:created xsi:type="dcterms:W3CDTF">2017-01-30T06:11:00Z</dcterms:created>
  <dcterms:modified xsi:type="dcterms:W3CDTF">2017-01-30T06:11:00Z</dcterms:modified>
</cp:coreProperties>
</file>